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285078" w14:textId="596DCB0E" w:rsidR="00D917F1" w:rsidRPr="000B742B" w:rsidRDefault="00C02E93" w:rsidP="000B742B">
      <w:pPr>
        <w:spacing w:line="360" w:lineRule="auto"/>
        <w:jc w:val="center"/>
        <w:rPr>
          <w:b/>
          <w:bCs/>
          <w:sz w:val="28"/>
          <w:szCs w:val="28"/>
        </w:rPr>
      </w:pPr>
      <w:r w:rsidRPr="000B742B">
        <w:rPr>
          <w:b/>
          <w:bCs/>
          <w:sz w:val="28"/>
          <w:szCs w:val="28"/>
        </w:rPr>
        <w:t>International Strateg</w:t>
      </w:r>
      <w:r w:rsidR="00D917F1" w:rsidRPr="000B742B">
        <w:rPr>
          <w:b/>
          <w:bCs/>
          <w:sz w:val="28"/>
          <w:szCs w:val="28"/>
        </w:rPr>
        <w:t>y (New Saudi exchange student program)</w:t>
      </w:r>
    </w:p>
    <w:p w14:paraId="1F49C5E3" w14:textId="59259D7B" w:rsidR="001D0269" w:rsidRDefault="00D917F1" w:rsidP="001D0269">
      <w:pPr>
        <w:spacing w:line="360" w:lineRule="auto"/>
        <w:rPr>
          <w:sz w:val="28"/>
          <w:szCs w:val="28"/>
        </w:rPr>
      </w:pPr>
      <w:r w:rsidRPr="00206A45">
        <w:rPr>
          <w:sz w:val="28"/>
          <w:szCs w:val="28"/>
        </w:rPr>
        <w:t>One of our strategies is about creating a new exchange program between the universities of South Texas and particularly San Antonio with public universities from Saudi Arabia. We think SACM</w:t>
      </w:r>
      <w:r w:rsidR="00767979">
        <w:rPr>
          <w:sz w:val="28"/>
          <w:szCs w:val="28"/>
        </w:rPr>
        <w:t xml:space="preserve"> </w:t>
      </w:r>
      <w:bookmarkStart w:id="0" w:name="_GoBack"/>
      <w:bookmarkEnd w:id="0"/>
      <w:r w:rsidR="00767979">
        <w:rPr>
          <w:sz w:val="28"/>
          <w:szCs w:val="28"/>
        </w:rPr>
        <w:t>(</w:t>
      </w:r>
      <w:r w:rsidR="00767979" w:rsidRPr="00767979">
        <w:rPr>
          <w:sz w:val="28"/>
          <w:szCs w:val="28"/>
        </w:rPr>
        <w:t>Saudi Arabian cultural mission</w:t>
      </w:r>
      <w:r w:rsidR="00767979" w:rsidRPr="00767979">
        <w:rPr>
          <w:sz w:val="28"/>
          <w:szCs w:val="28"/>
        </w:rPr>
        <w:t xml:space="preserve"> </w:t>
      </w:r>
      <w:r w:rsidR="00767979">
        <w:rPr>
          <w:sz w:val="28"/>
          <w:szCs w:val="28"/>
        </w:rPr>
        <w:t>)</w:t>
      </w:r>
      <w:r w:rsidRPr="00206A45">
        <w:rPr>
          <w:sz w:val="28"/>
          <w:szCs w:val="28"/>
        </w:rPr>
        <w:t xml:space="preserve">is an excellent program, but it does not touch on Saudi students who already studying in public universities in Saudi Arabia, SACM also might not last forever, creating </w:t>
      </w:r>
      <w:r w:rsidR="001851C8" w:rsidRPr="00206A45">
        <w:rPr>
          <w:sz w:val="28"/>
          <w:szCs w:val="28"/>
        </w:rPr>
        <w:t>a</w:t>
      </w:r>
      <w:r w:rsidRPr="00206A45">
        <w:rPr>
          <w:sz w:val="28"/>
          <w:szCs w:val="28"/>
        </w:rPr>
        <w:t xml:space="preserve"> new exchange program will benefit both US and Saudi Universities.</w:t>
      </w:r>
    </w:p>
    <w:p w14:paraId="6EB876D1" w14:textId="77777777" w:rsidR="001D0269" w:rsidRDefault="001D0269" w:rsidP="001D0269">
      <w:pPr>
        <w:spacing w:line="360" w:lineRule="auto"/>
        <w:rPr>
          <w:sz w:val="28"/>
          <w:szCs w:val="28"/>
        </w:rPr>
      </w:pPr>
    </w:p>
    <w:p w14:paraId="4BDF4DEB" w14:textId="2506700E" w:rsidR="00D917F1" w:rsidRPr="005233E4" w:rsidRDefault="00D917F1" w:rsidP="001D0269">
      <w:pPr>
        <w:spacing w:line="360" w:lineRule="auto"/>
        <w:rPr>
          <w:color w:val="FF0000"/>
          <w:sz w:val="28"/>
          <w:szCs w:val="28"/>
          <w:u w:val="single"/>
        </w:rPr>
      </w:pPr>
      <w:r w:rsidRPr="005233E4">
        <w:rPr>
          <w:color w:val="FF0000"/>
          <w:sz w:val="28"/>
          <w:szCs w:val="28"/>
        </w:rPr>
        <w:t xml:space="preserve">Please answer the following question to help our group create this strategy, </w:t>
      </w:r>
      <w:r w:rsidR="000B742B" w:rsidRPr="005233E4">
        <w:rPr>
          <w:color w:val="FF0000"/>
          <w:sz w:val="28"/>
          <w:szCs w:val="28"/>
        </w:rPr>
        <w:t>(</w:t>
      </w:r>
      <w:r w:rsidRPr="005233E4">
        <w:rPr>
          <w:color w:val="FF0000"/>
          <w:sz w:val="28"/>
          <w:szCs w:val="28"/>
          <w:u w:val="single"/>
        </w:rPr>
        <w:t xml:space="preserve">provide </w:t>
      </w:r>
      <w:r w:rsidR="00950CCB" w:rsidRPr="005233E4">
        <w:rPr>
          <w:color w:val="FF0000"/>
          <w:sz w:val="28"/>
          <w:szCs w:val="28"/>
          <w:u w:val="single"/>
        </w:rPr>
        <w:t>1</w:t>
      </w:r>
      <w:r w:rsidRPr="005233E4">
        <w:rPr>
          <w:color w:val="FF0000"/>
          <w:sz w:val="28"/>
          <w:szCs w:val="28"/>
          <w:u w:val="single"/>
        </w:rPr>
        <w:t xml:space="preserve">-page answer for </w:t>
      </w:r>
      <w:r w:rsidR="001D0269" w:rsidRPr="005233E4">
        <w:rPr>
          <w:color w:val="FF0000"/>
          <w:sz w:val="28"/>
          <w:szCs w:val="28"/>
          <w:u w:val="single"/>
        </w:rPr>
        <w:t>the question</w:t>
      </w:r>
      <w:r w:rsidR="000B742B" w:rsidRPr="005233E4">
        <w:rPr>
          <w:color w:val="FF0000"/>
          <w:sz w:val="28"/>
          <w:szCs w:val="28"/>
          <w:u w:val="single"/>
        </w:rPr>
        <w:t>)</w:t>
      </w:r>
      <w:r w:rsidR="001D0269" w:rsidRPr="005233E4">
        <w:rPr>
          <w:color w:val="FF0000"/>
          <w:sz w:val="28"/>
          <w:szCs w:val="28"/>
          <w:u w:val="single"/>
        </w:rPr>
        <w:t xml:space="preserve"> </w:t>
      </w:r>
    </w:p>
    <w:p w14:paraId="663F41FD" w14:textId="77777777" w:rsidR="001D0269" w:rsidRPr="00206A45" w:rsidRDefault="001D0269" w:rsidP="00AE49FE">
      <w:pPr>
        <w:spacing w:line="360" w:lineRule="auto"/>
        <w:rPr>
          <w:sz w:val="28"/>
          <w:szCs w:val="28"/>
        </w:rPr>
      </w:pPr>
    </w:p>
    <w:p w14:paraId="3076D839" w14:textId="0BAB679B" w:rsidR="00AE49FE" w:rsidRDefault="005233E4" w:rsidP="001D0269">
      <w:pPr>
        <w:pStyle w:val="ListParagraph"/>
        <w:numPr>
          <w:ilvl w:val="0"/>
          <w:numId w:val="4"/>
        </w:numPr>
        <w:spacing w:line="360" w:lineRule="auto"/>
      </w:pPr>
      <w:r>
        <w:rPr>
          <w:sz w:val="28"/>
          <w:szCs w:val="28"/>
        </w:rPr>
        <w:t>You</w:t>
      </w:r>
      <w:r w:rsidR="001D0269">
        <w:rPr>
          <w:sz w:val="28"/>
          <w:szCs w:val="28"/>
        </w:rPr>
        <w:t xml:space="preserve"> study MIS here in UIW</w:t>
      </w:r>
      <w:r>
        <w:rPr>
          <w:sz w:val="28"/>
          <w:szCs w:val="28"/>
        </w:rPr>
        <w:t xml:space="preserve">( Incarnate World University) </w:t>
      </w:r>
      <w:r w:rsidR="001D0269">
        <w:rPr>
          <w:sz w:val="28"/>
          <w:szCs w:val="28"/>
        </w:rPr>
        <w:t>, what public universities in Saudi Arabia can benefit from courses that are provided here in UIW? Can students come here for one semester to take courses here? What kind of courses can they take? What public universities in Saudi Arabia are known for having IT,IS,MIS programs? Please try to explain how MIS students in Saudi can benefit by studying here in San Antonio</w:t>
      </w:r>
      <w:r w:rsidR="00813FBB">
        <w:rPr>
          <w:sz w:val="28"/>
          <w:szCs w:val="28"/>
        </w:rPr>
        <w:t xml:space="preserve"> and South Texas</w:t>
      </w:r>
      <w:r w:rsidR="001D0269">
        <w:rPr>
          <w:sz w:val="28"/>
          <w:szCs w:val="28"/>
        </w:rPr>
        <w:t xml:space="preserve"> for one semester.  </w:t>
      </w:r>
    </w:p>
    <w:p w14:paraId="6DFB0BE7" w14:textId="53047BED" w:rsidR="00257990" w:rsidRDefault="00257990" w:rsidP="00AE49FE">
      <w:pPr>
        <w:pStyle w:val="ListParagraph"/>
        <w:spacing w:line="360" w:lineRule="auto"/>
      </w:pPr>
    </w:p>
    <w:p w14:paraId="59B01ACD" w14:textId="3A4CBAFB" w:rsidR="00257990" w:rsidRDefault="00257990" w:rsidP="00AE49FE">
      <w:pPr>
        <w:pStyle w:val="ListParagraph"/>
        <w:spacing w:line="360" w:lineRule="auto"/>
      </w:pPr>
    </w:p>
    <w:p w14:paraId="2CAE1490" w14:textId="2D57A8F0" w:rsidR="000B742B" w:rsidRDefault="000B742B" w:rsidP="00AE49FE">
      <w:pPr>
        <w:pStyle w:val="ListParagraph"/>
        <w:spacing w:line="360" w:lineRule="auto"/>
      </w:pPr>
    </w:p>
    <w:p w14:paraId="16F8C3C0" w14:textId="607A57F1" w:rsidR="000B742B" w:rsidRDefault="000B742B" w:rsidP="00AE49FE">
      <w:pPr>
        <w:pStyle w:val="ListParagraph"/>
        <w:spacing w:line="360" w:lineRule="auto"/>
      </w:pPr>
    </w:p>
    <w:p w14:paraId="72C0619D" w14:textId="77777777" w:rsidR="000B742B" w:rsidRDefault="000B742B" w:rsidP="00AE49FE">
      <w:pPr>
        <w:pStyle w:val="ListParagraph"/>
        <w:spacing w:line="360" w:lineRule="auto"/>
      </w:pPr>
    </w:p>
    <w:p w14:paraId="77D2CE22" w14:textId="67D441A4" w:rsidR="00257990" w:rsidRPr="00257990" w:rsidRDefault="00257990" w:rsidP="00AE49FE">
      <w:pPr>
        <w:pStyle w:val="ListParagraph"/>
        <w:spacing w:line="360" w:lineRule="auto"/>
        <w:rPr>
          <w:sz w:val="28"/>
          <w:szCs w:val="28"/>
        </w:rPr>
      </w:pPr>
      <w:r>
        <w:rPr>
          <w:sz w:val="28"/>
          <w:szCs w:val="28"/>
        </w:rPr>
        <w:t>+ feel free to add anything that is not about th</w:t>
      </w:r>
      <w:r w:rsidR="001D0269">
        <w:rPr>
          <w:sz w:val="28"/>
          <w:szCs w:val="28"/>
        </w:rPr>
        <w:t>at</w:t>
      </w:r>
      <w:r>
        <w:rPr>
          <w:sz w:val="28"/>
          <w:szCs w:val="28"/>
        </w:rPr>
        <w:t xml:space="preserve"> question that you think is important </w:t>
      </w:r>
      <w:r w:rsidR="00E91E47">
        <w:rPr>
          <w:sz w:val="28"/>
          <w:szCs w:val="28"/>
        </w:rPr>
        <w:t>to</w:t>
      </w:r>
      <w:r w:rsidR="001D0269">
        <w:rPr>
          <w:sz w:val="28"/>
          <w:szCs w:val="28"/>
        </w:rPr>
        <w:t xml:space="preserve"> help</w:t>
      </w:r>
      <w:r w:rsidR="00E91E47">
        <w:rPr>
          <w:sz w:val="28"/>
          <w:szCs w:val="28"/>
        </w:rPr>
        <w:t xml:space="preserve"> create this strategy.</w:t>
      </w:r>
    </w:p>
    <w:sectPr w:rsidR="00257990" w:rsidRPr="00257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B389A"/>
    <w:multiLevelType w:val="hybridMultilevel"/>
    <w:tmpl w:val="E5D00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04738"/>
    <w:multiLevelType w:val="hybridMultilevel"/>
    <w:tmpl w:val="D7126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FA226D"/>
    <w:multiLevelType w:val="hybridMultilevel"/>
    <w:tmpl w:val="5C1CF33C"/>
    <w:lvl w:ilvl="0" w:tplc="D500DF9E">
      <w:numFmt w:val="bullet"/>
      <w:lvlText w:val="-"/>
      <w:lvlJc w:val="left"/>
      <w:pPr>
        <w:ind w:left="1080" w:hanging="360"/>
      </w:pPr>
      <w:rPr>
        <w:rFonts w:ascii="Calibri" w:eastAsiaTheme="minorHAnsi" w:hAnsi="Calibri" w:cs="Calibri"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0416794"/>
    <w:multiLevelType w:val="hybridMultilevel"/>
    <w:tmpl w:val="F5E03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UwNjc0NzOyNDUzNzBT0lEKTi0uzszPAykwqQUAcBJ7KywAAAA="/>
  </w:docVars>
  <w:rsids>
    <w:rsidRoot w:val="00C02E93"/>
    <w:rsid w:val="000B742B"/>
    <w:rsid w:val="001851C8"/>
    <w:rsid w:val="001D0269"/>
    <w:rsid w:val="00206A45"/>
    <w:rsid w:val="00257990"/>
    <w:rsid w:val="002A17B0"/>
    <w:rsid w:val="002E6C24"/>
    <w:rsid w:val="005233E4"/>
    <w:rsid w:val="00767979"/>
    <w:rsid w:val="00774E6E"/>
    <w:rsid w:val="00813FBB"/>
    <w:rsid w:val="00950CCB"/>
    <w:rsid w:val="00AE49FE"/>
    <w:rsid w:val="00B3240C"/>
    <w:rsid w:val="00C02E93"/>
    <w:rsid w:val="00D917F1"/>
    <w:rsid w:val="00E91E47"/>
    <w:rsid w:val="00EE6F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D7109"/>
  <w15:chartTrackingRefBased/>
  <w15:docId w15:val="{4A6D2230-5411-4830-AB33-A9D9F921A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7F1"/>
    <w:pPr>
      <w:ind w:left="720"/>
      <w:contextualSpacing/>
    </w:pPr>
  </w:style>
  <w:style w:type="character" w:styleId="Hyperlink">
    <w:name w:val="Hyperlink"/>
    <w:basedOn w:val="DefaultParagraphFont"/>
    <w:uiPriority w:val="99"/>
    <w:unhideWhenUsed/>
    <w:rsid w:val="00D917F1"/>
    <w:rPr>
      <w:color w:val="0563C1" w:themeColor="hyperlink"/>
      <w:u w:val="single"/>
    </w:rPr>
  </w:style>
  <w:style w:type="character" w:styleId="UnresolvedMention">
    <w:name w:val="Unresolved Mention"/>
    <w:basedOn w:val="DefaultParagraphFont"/>
    <w:uiPriority w:val="99"/>
    <w:semiHidden/>
    <w:unhideWhenUsed/>
    <w:rsid w:val="00D917F1"/>
    <w:rPr>
      <w:color w:val="605E5C"/>
      <w:shd w:val="clear" w:color="auto" w:fill="E1DFDD"/>
    </w:rPr>
  </w:style>
  <w:style w:type="character" w:styleId="FollowedHyperlink">
    <w:name w:val="FollowedHyperlink"/>
    <w:basedOn w:val="DefaultParagraphFont"/>
    <w:uiPriority w:val="99"/>
    <w:semiHidden/>
    <w:unhideWhenUsed/>
    <w:rsid w:val="00AE49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45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182</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S Towairqi</dc:creator>
  <cp:keywords/>
  <dc:description/>
  <cp:lastModifiedBy>Faisal x9</cp:lastModifiedBy>
  <cp:revision>8</cp:revision>
  <cp:lastPrinted>2018-10-30T18:56:00Z</cp:lastPrinted>
  <dcterms:created xsi:type="dcterms:W3CDTF">2018-10-31T15:47:00Z</dcterms:created>
  <dcterms:modified xsi:type="dcterms:W3CDTF">2018-11-19T08:09:00Z</dcterms:modified>
</cp:coreProperties>
</file>